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0D" w:rsidRPr="0087326F" w:rsidRDefault="007F0C0D" w:rsidP="00A069A3">
      <w:pPr>
        <w:rPr>
          <w:b/>
          <w:sz w:val="24"/>
          <w:szCs w:val="24"/>
        </w:rPr>
      </w:pPr>
      <w:r w:rsidRPr="0087326F">
        <w:rPr>
          <w:b/>
          <w:sz w:val="24"/>
          <w:szCs w:val="24"/>
        </w:rPr>
        <w:t>Natuurrijk Limburg Zuid brengt b</w:t>
      </w:r>
      <w:bookmarkStart w:id="0" w:name="_GoBack"/>
      <w:bookmarkEnd w:id="0"/>
      <w:r w:rsidRPr="0087326F">
        <w:rPr>
          <w:b/>
          <w:sz w:val="24"/>
          <w:szCs w:val="24"/>
        </w:rPr>
        <w:t xml:space="preserve">ehoeften 950 grondeigenaren in kaart. </w:t>
      </w:r>
    </w:p>
    <w:p w:rsidR="00A069A3" w:rsidRPr="00A069A3" w:rsidRDefault="00F71AA5" w:rsidP="00A069A3">
      <w:pPr>
        <w:rPr>
          <w:b/>
          <w:u w:val="single"/>
        </w:rPr>
      </w:pPr>
      <w:r>
        <w:rPr>
          <w:b/>
        </w:rPr>
        <w:br/>
      </w:r>
      <w:r w:rsidR="00A069A3">
        <w:rPr>
          <w:b/>
        </w:rPr>
        <w:t>Eind maart krijgen al</w:t>
      </w:r>
      <w:r w:rsidR="0094274C">
        <w:rPr>
          <w:b/>
        </w:rPr>
        <w:t>le</w:t>
      </w:r>
      <w:r w:rsidR="00A069A3">
        <w:rPr>
          <w:b/>
        </w:rPr>
        <w:t xml:space="preserve"> leden </w:t>
      </w:r>
      <w:r w:rsidR="0094274C">
        <w:rPr>
          <w:b/>
        </w:rPr>
        <w:t xml:space="preserve">van de coöperatie Natuurrijk Limburg Zuid </w:t>
      </w:r>
      <w:r w:rsidR="00A069A3">
        <w:rPr>
          <w:b/>
        </w:rPr>
        <w:t xml:space="preserve">een uitnodiging om mee te doen aan een </w:t>
      </w:r>
      <w:r w:rsidR="007F0C0D">
        <w:rPr>
          <w:b/>
        </w:rPr>
        <w:t xml:space="preserve">grootschalige </w:t>
      </w:r>
      <w:r w:rsidR="00A069A3">
        <w:rPr>
          <w:b/>
        </w:rPr>
        <w:t xml:space="preserve">enquête. Het is de eerste keer dat in kaart wordt gebracht </w:t>
      </w:r>
      <w:r w:rsidR="00745386">
        <w:rPr>
          <w:b/>
        </w:rPr>
        <w:t>hoe</w:t>
      </w:r>
      <w:r w:rsidR="00A069A3">
        <w:rPr>
          <w:b/>
        </w:rPr>
        <w:t xml:space="preserve"> grondeigenaren kunnen worden ondersteund in </w:t>
      </w:r>
      <w:r w:rsidR="0094274C">
        <w:rPr>
          <w:b/>
        </w:rPr>
        <w:t xml:space="preserve">hun </w:t>
      </w:r>
      <w:r w:rsidR="00A069A3">
        <w:rPr>
          <w:b/>
        </w:rPr>
        <w:t xml:space="preserve">natuur- en landschapsbeheer. Daar is het de hoogste tijd voor. Want </w:t>
      </w:r>
      <w:r w:rsidR="0094274C">
        <w:rPr>
          <w:b/>
        </w:rPr>
        <w:t xml:space="preserve">Natuurrijk Limburg Zuid </w:t>
      </w:r>
      <w:r w:rsidR="00A069A3">
        <w:rPr>
          <w:b/>
        </w:rPr>
        <w:t xml:space="preserve">is niet alleen de grootste </w:t>
      </w:r>
      <w:r w:rsidR="0094274C">
        <w:rPr>
          <w:b/>
        </w:rPr>
        <w:t xml:space="preserve">uitvoeringscoöperatie </w:t>
      </w:r>
      <w:r w:rsidR="00A069A3">
        <w:rPr>
          <w:b/>
        </w:rPr>
        <w:t xml:space="preserve">van Nederland, </w:t>
      </w:r>
      <w:r w:rsidR="0094274C">
        <w:rPr>
          <w:b/>
        </w:rPr>
        <w:t xml:space="preserve">maar </w:t>
      </w:r>
      <w:r>
        <w:rPr>
          <w:b/>
        </w:rPr>
        <w:t xml:space="preserve">telt </w:t>
      </w:r>
      <w:r w:rsidR="007F0C0D">
        <w:rPr>
          <w:b/>
        </w:rPr>
        <w:t xml:space="preserve">ook </w:t>
      </w:r>
      <w:r w:rsidR="00A069A3">
        <w:rPr>
          <w:b/>
        </w:rPr>
        <w:t>het grootst aantal particuliere grondeigenaren</w:t>
      </w:r>
      <w:r>
        <w:rPr>
          <w:b/>
        </w:rPr>
        <w:t xml:space="preserve"> onder haar </w:t>
      </w:r>
      <w:r w:rsidR="00A20BA4">
        <w:rPr>
          <w:b/>
        </w:rPr>
        <w:t xml:space="preserve">950 </w:t>
      </w:r>
      <w:r>
        <w:rPr>
          <w:b/>
        </w:rPr>
        <w:t>leden</w:t>
      </w:r>
      <w:r w:rsidR="00A069A3">
        <w:rPr>
          <w:b/>
        </w:rPr>
        <w:t xml:space="preserve">. </w:t>
      </w:r>
      <w:r w:rsidR="0094274C">
        <w:rPr>
          <w:b/>
        </w:rPr>
        <w:t xml:space="preserve">Hoe kunnen boeren en particuliere grondeigenaren in Zuid-Limburg worden </w:t>
      </w:r>
      <w:r w:rsidR="00745386">
        <w:rPr>
          <w:b/>
        </w:rPr>
        <w:t xml:space="preserve">geholpen om </w:t>
      </w:r>
      <w:r w:rsidR="0094274C">
        <w:rPr>
          <w:b/>
        </w:rPr>
        <w:t xml:space="preserve">hun natuur- en landschapsbeheer efficiënter en duurzamer te organiseren? In de praktijk blijkt dat voor de ene grondeigenaar de subsidie niet voldoende is om de kosten te dekken, terwijl voor de andere grondeigenaar er meer dan voldoende overblijft </w:t>
      </w:r>
      <w:r w:rsidR="00A069A3" w:rsidRPr="00A069A3">
        <w:rPr>
          <w:b/>
        </w:rPr>
        <w:t xml:space="preserve">om bijvoorbeeld andere niet-gesubsidieerde landschapselementen te onderhouden. </w:t>
      </w:r>
      <w:r w:rsidR="0094274C" w:rsidRPr="00763A58">
        <w:rPr>
          <w:b/>
        </w:rPr>
        <w:t>Natuurrijk Limburg Zuid gaat nu eerst de behoefte</w:t>
      </w:r>
      <w:r w:rsidR="00745386">
        <w:rPr>
          <w:b/>
        </w:rPr>
        <w:t>n</w:t>
      </w:r>
      <w:r w:rsidR="0094274C" w:rsidRPr="00763A58">
        <w:rPr>
          <w:b/>
        </w:rPr>
        <w:t xml:space="preserve"> van de grondeigenaren in kaart brengen en daarna onderzoek doen naar het aanbod van de natuuraannemers in Zuid-Limburg. </w:t>
      </w:r>
      <w:r w:rsidR="007F0C0D">
        <w:rPr>
          <w:b/>
        </w:rPr>
        <w:t xml:space="preserve">Vervolgens </w:t>
      </w:r>
      <w:r w:rsidR="00763A58">
        <w:rPr>
          <w:b/>
        </w:rPr>
        <w:t xml:space="preserve">wordt gekeken hoe de grondeigenaren onderling hun krachten kunnen bundelen. </w:t>
      </w:r>
      <w:r w:rsidR="00763A58" w:rsidRPr="00763A58">
        <w:rPr>
          <w:b/>
          <w:u w:val="single"/>
        </w:rPr>
        <w:t>Hoe we dat gaan doen, lees</w:t>
      </w:r>
      <w:r w:rsidR="00763A58">
        <w:rPr>
          <w:b/>
          <w:u w:val="single"/>
        </w:rPr>
        <w:t>t</w:t>
      </w:r>
      <w:r w:rsidR="00763A58" w:rsidRPr="00763A58">
        <w:rPr>
          <w:b/>
          <w:u w:val="single"/>
        </w:rPr>
        <w:t xml:space="preserve"> u hier  </w:t>
      </w:r>
      <w:r w:rsidR="0094274C" w:rsidRPr="00763A58">
        <w:rPr>
          <w:b/>
          <w:u w:val="single"/>
        </w:rPr>
        <w:t xml:space="preserve">  </w:t>
      </w:r>
    </w:p>
    <w:p w:rsidR="00A069A3" w:rsidRPr="00A069A3" w:rsidRDefault="00A069A3" w:rsidP="00A069A3">
      <w:r w:rsidRPr="00A069A3">
        <w:t>Natuurrijk Limburg Zuid start eerst met het in beeld brengen van de behoeftes van haar leden (de behoeftepeiling) inzake Landschapsbeheer. Dit betreft een enquête waarvoor we slechts 10 minuten van uw tijd vragen. Deze enquête wordt verzonden aan al onze leden, dat zijn er maar liefst 9</w:t>
      </w:r>
      <w:r w:rsidR="00763A58">
        <w:t>50</w:t>
      </w:r>
      <w:r w:rsidRPr="00A069A3">
        <w:t xml:space="preserve">. Hoe meer respons we krijgen, hoe duidelijker ons beeld van de situatie wordt en vooral waar de behoeften liggen. Daarna gaan wij een vergelijkend onderzoek doen naar de aannemers in Zuid-Limburg. Waar zijn ze in gespecialiseerd en wat is de prijs/kwaliteit verhouding? Met die gegevens kunt </w:t>
      </w:r>
      <w:r w:rsidR="00745386">
        <w:t xml:space="preserve">u als </w:t>
      </w:r>
      <w:r w:rsidR="00763A58">
        <w:t>grondeigen</w:t>
      </w:r>
      <w:r w:rsidR="00745386">
        <w:t>a</w:t>
      </w:r>
      <w:r w:rsidR="00763A58">
        <w:t xml:space="preserve">ar </w:t>
      </w:r>
      <w:r w:rsidRPr="00A069A3">
        <w:t xml:space="preserve">verder aan de slag. Maar </w:t>
      </w:r>
      <w:r w:rsidR="00763A58">
        <w:t xml:space="preserve">wij gaan ook onderzoeken hoe </w:t>
      </w:r>
      <w:r w:rsidR="00745386">
        <w:t>de</w:t>
      </w:r>
      <w:r w:rsidR="00763A58">
        <w:t xml:space="preserve"> grondeigenaren </w:t>
      </w:r>
      <w:r w:rsidRPr="00A069A3">
        <w:t xml:space="preserve">verder </w:t>
      </w:r>
      <w:r w:rsidR="00763A58">
        <w:t xml:space="preserve">kunnen </w:t>
      </w:r>
      <w:r w:rsidRPr="00A069A3">
        <w:t xml:space="preserve">samenwerken met collega-leden in </w:t>
      </w:r>
      <w:r w:rsidR="00763A58">
        <w:t>hun omgeving</w:t>
      </w:r>
      <w:r w:rsidRPr="00A069A3">
        <w:t xml:space="preserve"> en </w:t>
      </w:r>
      <w:r w:rsidR="00763A58">
        <w:t xml:space="preserve">bijvoorbeeld </w:t>
      </w:r>
      <w:r w:rsidRPr="00A069A3">
        <w:t>gezamenlijk inkopen doen</w:t>
      </w:r>
      <w:r w:rsidR="00763A58">
        <w:t xml:space="preserve"> of misschien elkaar inschakelen</w:t>
      </w:r>
      <w:r w:rsidRPr="00A069A3">
        <w:t xml:space="preserve">. </w:t>
      </w:r>
      <w:r w:rsidR="00763A58">
        <w:t>Dat levert tijd en drukt de kosten, zodat er meer aandacht kan gaan naar het ontwikkelen van nieuwe natuur en onderhoud van niet gesubsidieerde landschapselementen</w:t>
      </w:r>
      <w:r w:rsidRPr="00A069A3">
        <w:t xml:space="preserve">. </w:t>
      </w:r>
    </w:p>
    <w:p w:rsidR="00A069A3" w:rsidRPr="00A069A3" w:rsidRDefault="00A069A3" w:rsidP="00A069A3">
      <w:r w:rsidRPr="00A069A3">
        <w:t xml:space="preserve">Van </w:t>
      </w:r>
      <w:r w:rsidR="00763A58">
        <w:t xml:space="preserve">de </w:t>
      </w:r>
      <w:r w:rsidRPr="00A069A3">
        <w:t>veldmedewerker</w:t>
      </w:r>
      <w:r w:rsidR="00763A58">
        <w:t>s</w:t>
      </w:r>
      <w:r w:rsidRPr="00A069A3">
        <w:t xml:space="preserve"> </w:t>
      </w:r>
      <w:r w:rsidR="00763A58">
        <w:t xml:space="preserve">zijn er </w:t>
      </w:r>
      <w:r w:rsidRPr="00A069A3">
        <w:t xml:space="preserve">ook signalen dat er onder de </w:t>
      </w:r>
      <w:r w:rsidR="00763A58">
        <w:t>grondeigenaren in Zuid-Limburg</w:t>
      </w:r>
      <w:r w:rsidRPr="00A069A3">
        <w:t xml:space="preserve"> behoefte is aan samenwerking inzake begrazing. Het ene lid heeft vee, maar mist grasland en het andere lid heeft grasland, maar mist vee. De mogelijkheden voor de uitruil daarvan ne</w:t>
      </w:r>
      <w:r w:rsidR="00763A58">
        <w:t xml:space="preserve">emt Natuurrijk Limburg </w:t>
      </w:r>
      <w:r w:rsidR="00745386">
        <w:t xml:space="preserve">Zuid </w:t>
      </w:r>
      <w:r w:rsidRPr="00A069A3">
        <w:t>mee in de behoeftepeiling.</w:t>
      </w:r>
    </w:p>
    <w:p w:rsidR="00A069A3" w:rsidRPr="00A069A3" w:rsidRDefault="007F0C0D" w:rsidP="00A069A3">
      <w:r>
        <w:rPr>
          <w:b/>
          <w:bCs/>
        </w:rPr>
        <w:t>Planning</w:t>
      </w:r>
      <w:r w:rsidR="00A069A3" w:rsidRPr="00A069A3">
        <w:rPr>
          <w:b/>
          <w:bCs/>
        </w:rPr>
        <w:t>:</w:t>
      </w:r>
      <w:r w:rsidR="00F71AA5">
        <w:rPr>
          <w:b/>
          <w:bCs/>
        </w:rPr>
        <w:br/>
      </w:r>
      <w:r w:rsidR="00A069A3" w:rsidRPr="00A069A3">
        <w:t>1. Behoeftepeiling: maart 2019</w:t>
      </w:r>
      <w:r w:rsidR="00F71AA5">
        <w:br/>
        <w:t xml:space="preserve">2. </w:t>
      </w:r>
      <w:r w:rsidR="00A069A3" w:rsidRPr="00A069A3">
        <w:t>Vergelijkend onderzoek aannemers Zuid-Limburg: april-mei 2019</w:t>
      </w:r>
      <w:r w:rsidR="00F71AA5">
        <w:t xml:space="preserve"> </w:t>
      </w:r>
      <w:r w:rsidR="00F71AA5">
        <w:br/>
        <w:t xml:space="preserve">3. </w:t>
      </w:r>
      <w:r w:rsidR="00A069A3" w:rsidRPr="00A069A3">
        <w:t xml:space="preserve">Publicatie </w:t>
      </w:r>
      <w:r>
        <w:t xml:space="preserve">onderzoeken </w:t>
      </w:r>
      <w:r w:rsidR="00A069A3" w:rsidRPr="00A069A3">
        <w:t>aan leden: juni-juli 2019</w:t>
      </w:r>
      <w:r w:rsidR="00F71AA5">
        <w:br/>
        <w:t xml:space="preserve">4. </w:t>
      </w:r>
      <w:r w:rsidR="00A069A3" w:rsidRPr="00A069A3">
        <w:t>Evaluatie leden en markt: september-oktober 2019</w:t>
      </w:r>
      <w:r w:rsidR="00F71AA5">
        <w:t xml:space="preserve"> </w:t>
      </w:r>
      <w:r w:rsidR="00F71AA5">
        <w:br/>
        <w:t xml:space="preserve">5. </w:t>
      </w:r>
      <w:r w:rsidR="00A069A3" w:rsidRPr="00A069A3">
        <w:t>Advies voor vervolg en monitoring: begin november 2019</w:t>
      </w:r>
    </w:p>
    <w:p w:rsidR="004C1DF9" w:rsidRDefault="00A069A3">
      <w:r w:rsidRPr="00A069A3">
        <w:rPr>
          <w:b/>
          <w:bCs/>
        </w:rPr>
        <w:t>Projectleiding</w:t>
      </w:r>
      <w:r w:rsidRPr="00A069A3">
        <w:br/>
        <w:t xml:space="preserve">Voor dit project </w:t>
      </w:r>
      <w:r w:rsidR="00763A58">
        <w:t xml:space="preserve">heeft Natuurrijk Limburg </w:t>
      </w:r>
      <w:r w:rsidR="00745386">
        <w:t xml:space="preserve">Zuid </w:t>
      </w:r>
      <w:r w:rsidRPr="00A069A3">
        <w:t>Dominic Neven ingehuurd als adviseur</w:t>
      </w:r>
      <w:r w:rsidR="00763A58">
        <w:t xml:space="preserve"> en </w:t>
      </w:r>
      <w:r w:rsidRPr="00A069A3">
        <w:t xml:space="preserve">projectleider. Dominic heeft ruime ervaring op het vlak van plattelandsontwikkeling en werkte </w:t>
      </w:r>
      <w:r w:rsidR="00763A58">
        <w:t xml:space="preserve">eerder bij de </w:t>
      </w:r>
      <w:r w:rsidRPr="00A069A3">
        <w:t xml:space="preserve">Dienst Landelijk Gebied in Zuid-Limburg en </w:t>
      </w:r>
      <w:r w:rsidR="00763A58">
        <w:t xml:space="preserve">de </w:t>
      </w:r>
      <w:r w:rsidRPr="00A069A3">
        <w:t xml:space="preserve">gemeente Voerendaal. </w:t>
      </w:r>
      <w:r w:rsidR="00763A58">
        <w:br/>
      </w:r>
      <w:r w:rsidR="00763A58">
        <w:br/>
      </w:r>
      <w:r w:rsidR="007F0C0D">
        <w:t>Leden die geen uitnodiging hebben ontvangen kunnen een mail sturen naar</w:t>
      </w:r>
      <w:r w:rsidRPr="00A069A3">
        <w:t xml:space="preserve">: </w:t>
      </w:r>
      <w:r w:rsidRPr="00A069A3">
        <w:rPr>
          <w:u w:val="single"/>
        </w:rPr>
        <w:t>secretaris@natuurrijklimburgzuid.nl</w:t>
      </w:r>
    </w:p>
    <w:sectPr w:rsidR="004C1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A3"/>
    <w:rsid w:val="004C1DF9"/>
    <w:rsid w:val="00745386"/>
    <w:rsid w:val="00763A58"/>
    <w:rsid w:val="007F0C0D"/>
    <w:rsid w:val="0087326F"/>
    <w:rsid w:val="0094274C"/>
    <w:rsid w:val="00A069A3"/>
    <w:rsid w:val="00A20BA4"/>
    <w:rsid w:val="00C21C5B"/>
    <w:rsid w:val="00F71A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1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2721</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Bertie</dc:creator>
  <cp:keywords/>
  <dc:description/>
  <cp:lastModifiedBy>Walther van der Coelen</cp:lastModifiedBy>
  <cp:revision>2</cp:revision>
  <dcterms:created xsi:type="dcterms:W3CDTF">2019-03-23T17:55:00Z</dcterms:created>
  <dcterms:modified xsi:type="dcterms:W3CDTF">2019-03-23T17:55:00Z</dcterms:modified>
</cp:coreProperties>
</file>